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8B" w:rsidRDefault="003123A1">
      <w:pPr>
        <w:rPr>
          <w:sz w:val="48"/>
          <w:szCs w:val="48"/>
          <w:u w:val="single"/>
        </w:rPr>
      </w:pPr>
      <w:r w:rsidRPr="003123A1">
        <w:rPr>
          <w:sz w:val="48"/>
          <w:szCs w:val="48"/>
          <w:u w:val="single"/>
        </w:rPr>
        <w:t>Western Winds Equine Education</w:t>
      </w:r>
    </w:p>
    <w:p w:rsidR="003123A1" w:rsidRDefault="003123A1">
      <w:pPr>
        <w:rPr>
          <w:sz w:val="36"/>
          <w:szCs w:val="36"/>
        </w:rPr>
      </w:pPr>
      <w:r w:rsidRPr="003123A1">
        <w:rPr>
          <w:sz w:val="36"/>
          <w:szCs w:val="36"/>
        </w:rPr>
        <w:t>Learn to Ride Program</w:t>
      </w:r>
    </w:p>
    <w:p w:rsidR="003123A1" w:rsidRDefault="003123A1">
      <w:pPr>
        <w:rPr>
          <w:b/>
          <w:sz w:val="20"/>
          <w:szCs w:val="20"/>
        </w:rPr>
      </w:pPr>
      <w:r>
        <w:rPr>
          <w:b/>
          <w:sz w:val="20"/>
          <w:szCs w:val="20"/>
        </w:rPr>
        <w:t xml:space="preserve">What can be </w:t>
      </w:r>
      <w:proofErr w:type="gramStart"/>
      <w:r>
        <w:rPr>
          <w:b/>
          <w:sz w:val="20"/>
          <w:szCs w:val="20"/>
        </w:rPr>
        <w:t>expected:</w:t>
      </w:r>
      <w:proofErr w:type="gramEnd"/>
    </w:p>
    <w:p w:rsidR="003F6585" w:rsidRDefault="003F6585" w:rsidP="003F6585">
      <w:pPr>
        <w:pStyle w:val="ListParagraph"/>
        <w:numPr>
          <w:ilvl w:val="0"/>
          <w:numId w:val="2"/>
        </w:numPr>
        <w:rPr>
          <w:b/>
          <w:sz w:val="20"/>
          <w:szCs w:val="20"/>
        </w:rPr>
      </w:pPr>
      <w:r>
        <w:rPr>
          <w:b/>
          <w:sz w:val="20"/>
          <w:szCs w:val="20"/>
        </w:rPr>
        <w:t>A new found freedom and confidence</w:t>
      </w:r>
    </w:p>
    <w:p w:rsidR="003F6585" w:rsidRDefault="003F6585" w:rsidP="003F6585">
      <w:pPr>
        <w:pStyle w:val="ListParagraph"/>
        <w:numPr>
          <w:ilvl w:val="0"/>
          <w:numId w:val="2"/>
        </w:numPr>
        <w:rPr>
          <w:b/>
          <w:sz w:val="20"/>
          <w:szCs w:val="20"/>
        </w:rPr>
      </w:pPr>
      <w:r>
        <w:rPr>
          <w:b/>
          <w:sz w:val="20"/>
          <w:szCs w:val="20"/>
        </w:rPr>
        <w:t>Self-esteem</w:t>
      </w:r>
    </w:p>
    <w:p w:rsidR="003F6585" w:rsidRDefault="003F6585" w:rsidP="003F6585">
      <w:pPr>
        <w:pStyle w:val="ListParagraph"/>
        <w:numPr>
          <w:ilvl w:val="0"/>
          <w:numId w:val="2"/>
        </w:numPr>
        <w:rPr>
          <w:b/>
          <w:sz w:val="20"/>
          <w:szCs w:val="20"/>
        </w:rPr>
      </w:pPr>
      <w:r>
        <w:rPr>
          <w:b/>
          <w:sz w:val="20"/>
          <w:szCs w:val="20"/>
        </w:rPr>
        <w:t>Opportunities to make decisions</w:t>
      </w:r>
    </w:p>
    <w:p w:rsidR="003F6585" w:rsidRDefault="003F6585" w:rsidP="003F6585">
      <w:pPr>
        <w:pStyle w:val="ListParagraph"/>
        <w:numPr>
          <w:ilvl w:val="0"/>
          <w:numId w:val="2"/>
        </w:numPr>
        <w:rPr>
          <w:b/>
          <w:sz w:val="20"/>
          <w:szCs w:val="20"/>
        </w:rPr>
      </w:pPr>
      <w:r>
        <w:rPr>
          <w:b/>
          <w:sz w:val="20"/>
          <w:szCs w:val="20"/>
        </w:rPr>
        <w:t>A bonding relationship with horses and people</w:t>
      </w:r>
    </w:p>
    <w:p w:rsidR="003F6585" w:rsidRDefault="003F6585" w:rsidP="003F6585">
      <w:pPr>
        <w:pStyle w:val="ListParagraph"/>
        <w:numPr>
          <w:ilvl w:val="0"/>
          <w:numId w:val="2"/>
        </w:numPr>
        <w:rPr>
          <w:b/>
          <w:sz w:val="20"/>
          <w:szCs w:val="20"/>
        </w:rPr>
      </w:pPr>
      <w:r>
        <w:rPr>
          <w:b/>
          <w:sz w:val="20"/>
          <w:szCs w:val="20"/>
        </w:rPr>
        <w:t>A fun outdoor activity to share with friends</w:t>
      </w:r>
    </w:p>
    <w:p w:rsidR="003F6585" w:rsidRDefault="003F6585" w:rsidP="003F6585">
      <w:pPr>
        <w:pStyle w:val="ListParagraph"/>
        <w:numPr>
          <w:ilvl w:val="0"/>
          <w:numId w:val="2"/>
        </w:numPr>
        <w:rPr>
          <w:b/>
          <w:sz w:val="20"/>
          <w:szCs w:val="20"/>
        </w:rPr>
      </w:pPr>
      <w:r>
        <w:rPr>
          <w:b/>
          <w:sz w:val="20"/>
          <w:szCs w:val="20"/>
        </w:rPr>
        <w:t>Basic understanding of trail riding etiquette</w:t>
      </w:r>
    </w:p>
    <w:p w:rsidR="003F6585" w:rsidRDefault="003F6585" w:rsidP="003F6585">
      <w:pPr>
        <w:pStyle w:val="ListParagraph"/>
        <w:numPr>
          <w:ilvl w:val="0"/>
          <w:numId w:val="2"/>
        </w:numPr>
        <w:rPr>
          <w:b/>
          <w:sz w:val="20"/>
          <w:szCs w:val="20"/>
        </w:rPr>
      </w:pPr>
      <w:r>
        <w:rPr>
          <w:b/>
          <w:sz w:val="20"/>
          <w:szCs w:val="20"/>
        </w:rPr>
        <w:t>Knowledge of safe riding procedures</w:t>
      </w:r>
    </w:p>
    <w:p w:rsidR="003F6585" w:rsidRPr="003F6585" w:rsidRDefault="003F6585" w:rsidP="003F6585">
      <w:pPr>
        <w:pStyle w:val="ListParagraph"/>
        <w:numPr>
          <w:ilvl w:val="0"/>
          <w:numId w:val="2"/>
        </w:numPr>
        <w:rPr>
          <w:b/>
          <w:sz w:val="20"/>
          <w:szCs w:val="20"/>
        </w:rPr>
      </w:pPr>
      <w:r>
        <w:rPr>
          <w:b/>
          <w:sz w:val="20"/>
          <w:szCs w:val="20"/>
        </w:rPr>
        <w:t>Lasting memories!</w:t>
      </w:r>
    </w:p>
    <w:p w:rsidR="003123A1" w:rsidRDefault="003F6585">
      <w:pPr>
        <w:rPr>
          <w:b/>
          <w:sz w:val="20"/>
          <w:szCs w:val="20"/>
        </w:rPr>
      </w:pPr>
      <w:r>
        <w:rPr>
          <w:b/>
          <w:sz w:val="20"/>
          <w:szCs w:val="20"/>
        </w:rPr>
        <w:t xml:space="preserve">What will be </w:t>
      </w:r>
      <w:proofErr w:type="gramStart"/>
      <w:r>
        <w:rPr>
          <w:b/>
          <w:sz w:val="20"/>
          <w:szCs w:val="20"/>
        </w:rPr>
        <w:t>taught:</w:t>
      </w:r>
      <w:proofErr w:type="gramEnd"/>
    </w:p>
    <w:p w:rsidR="003F6585" w:rsidRDefault="003F6585" w:rsidP="003F6585">
      <w:pPr>
        <w:pStyle w:val="ListParagraph"/>
        <w:numPr>
          <w:ilvl w:val="0"/>
          <w:numId w:val="3"/>
        </w:numPr>
        <w:rPr>
          <w:b/>
          <w:sz w:val="20"/>
          <w:szCs w:val="20"/>
        </w:rPr>
      </w:pPr>
      <w:r>
        <w:rPr>
          <w:b/>
          <w:sz w:val="20"/>
          <w:szCs w:val="20"/>
        </w:rPr>
        <w:t>Proper saddling and bridling technique</w:t>
      </w:r>
    </w:p>
    <w:p w:rsidR="003F6585" w:rsidRDefault="003F6585" w:rsidP="003F6585">
      <w:pPr>
        <w:pStyle w:val="ListParagraph"/>
        <w:numPr>
          <w:ilvl w:val="0"/>
          <w:numId w:val="3"/>
        </w:numPr>
        <w:rPr>
          <w:b/>
          <w:sz w:val="20"/>
          <w:szCs w:val="20"/>
        </w:rPr>
      </w:pPr>
      <w:r>
        <w:rPr>
          <w:b/>
          <w:sz w:val="20"/>
          <w:szCs w:val="20"/>
        </w:rPr>
        <w:t>Safe and proper mounting and dismounting</w:t>
      </w:r>
    </w:p>
    <w:p w:rsidR="003F6585" w:rsidRDefault="003F6585" w:rsidP="003F6585">
      <w:pPr>
        <w:pStyle w:val="ListParagraph"/>
        <w:numPr>
          <w:ilvl w:val="0"/>
          <w:numId w:val="3"/>
        </w:numPr>
        <w:rPr>
          <w:b/>
          <w:sz w:val="20"/>
          <w:szCs w:val="20"/>
        </w:rPr>
      </w:pPr>
      <w:r>
        <w:rPr>
          <w:b/>
          <w:sz w:val="20"/>
          <w:szCs w:val="20"/>
        </w:rPr>
        <w:t>Posture in the saddle</w:t>
      </w:r>
    </w:p>
    <w:p w:rsidR="003F6585" w:rsidRDefault="003F6585" w:rsidP="003F6585">
      <w:pPr>
        <w:pStyle w:val="ListParagraph"/>
        <w:numPr>
          <w:ilvl w:val="0"/>
          <w:numId w:val="3"/>
        </w:numPr>
        <w:rPr>
          <w:b/>
          <w:sz w:val="20"/>
          <w:szCs w:val="20"/>
        </w:rPr>
      </w:pPr>
      <w:r>
        <w:rPr>
          <w:b/>
          <w:sz w:val="20"/>
          <w:szCs w:val="20"/>
        </w:rPr>
        <w:t>Giving positive direction to the horse</w:t>
      </w:r>
    </w:p>
    <w:p w:rsidR="003F6585" w:rsidRDefault="003F6585" w:rsidP="003F6585">
      <w:pPr>
        <w:pStyle w:val="ListParagraph"/>
        <w:numPr>
          <w:ilvl w:val="0"/>
          <w:numId w:val="3"/>
        </w:numPr>
        <w:rPr>
          <w:b/>
          <w:sz w:val="20"/>
          <w:szCs w:val="20"/>
        </w:rPr>
      </w:pPr>
      <w:r>
        <w:rPr>
          <w:b/>
          <w:sz w:val="20"/>
          <w:szCs w:val="20"/>
        </w:rPr>
        <w:t>Safe arena and trail riding procedures</w:t>
      </w:r>
    </w:p>
    <w:p w:rsidR="003F6585" w:rsidRDefault="003F6585" w:rsidP="003F6585">
      <w:pPr>
        <w:pStyle w:val="ListParagraph"/>
        <w:numPr>
          <w:ilvl w:val="0"/>
          <w:numId w:val="3"/>
        </w:numPr>
        <w:rPr>
          <w:b/>
          <w:sz w:val="20"/>
          <w:szCs w:val="20"/>
        </w:rPr>
      </w:pPr>
      <w:r>
        <w:rPr>
          <w:b/>
          <w:sz w:val="20"/>
          <w:szCs w:val="20"/>
        </w:rPr>
        <w:t>Having focus while riding</w:t>
      </w:r>
    </w:p>
    <w:p w:rsidR="003F6585" w:rsidRDefault="003F6585" w:rsidP="003F6585">
      <w:pPr>
        <w:rPr>
          <w:b/>
          <w:sz w:val="20"/>
          <w:szCs w:val="20"/>
        </w:rPr>
      </w:pPr>
    </w:p>
    <w:p w:rsidR="003F6585" w:rsidRDefault="00621762" w:rsidP="003F6585">
      <w:pPr>
        <w:rPr>
          <w:sz w:val="24"/>
          <w:szCs w:val="24"/>
        </w:rPr>
      </w:pPr>
      <w:r>
        <w:rPr>
          <w:sz w:val="24"/>
          <w:szCs w:val="24"/>
        </w:rPr>
        <w:t>Riding is an excellent way to get out and enjoy the outdoors whether as an individual or in a group. By learning safe and effective saddling, mounting and riding procedures, you can reduce your risk for injury or runaways! After completing the Beginner Horsemanship Program your child will have the knowledge of how to safely interact and direct a horse from the ground. The ‘Pressure and Release’ format horses understand on the ground is the same for when being rode. By having the on-the-ground understanding of pressure and release, we transfer that knowledge to r</w:t>
      </w:r>
      <w:r w:rsidR="00714807">
        <w:rPr>
          <w:sz w:val="24"/>
          <w:szCs w:val="24"/>
        </w:rPr>
        <w:t>iding. F</w:t>
      </w:r>
      <w:r>
        <w:rPr>
          <w:sz w:val="24"/>
          <w:szCs w:val="24"/>
        </w:rPr>
        <w:t>ocus is a key factor to directing your horse to go where you want it to. A horse needs a good leader and a good leader needs to be assertive in a positive manner to direct it to the appropriate pattern or path.</w:t>
      </w:r>
      <w:r w:rsidR="00714807">
        <w:rPr>
          <w:sz w:val="24"/>
          <w:szCs w:val="24"/>
        </w:rPr>
        <w:t xml:space="preserve"> </w:t>
      </w:r>
    </w:p>
    <w:p w:rsidR="00714807" w:rsidRDefault="00714807" w:rsidP="003F6585">
      <w:pPr>
        <w:rPr>
          <w:sz w:val="24"/>
          <w:szCs w:val="24"/>
        </w:rPr>
      </w:pPr>
      <w:r>
        <w:rPr>
          <w:sz w:val="24"/>
          <w:szCs w:val="24"/>
        </w:rPr>
        <w:t xml:space="preserve">This program will teach your child how to ride a horse confidently and safely in both an arena and trail setting. Awareness of other horses, people and obstacles is important to the success of each ride. We will provide your child with the skills to know what to do if a hazardous situation occurs and what safety measures you can do to prevent runaways. </w:t>
      </w:r>
    </w:p>
    <w:p w:rsidR="00714807" w:rsidRDefault="00714807" w:rsidP="003F6585">
      <w:pPr>
        <w:rPr>
          <w:sz w:val="24"/>
          <w:szCs w:val="24"/>
        </w:rPr>
      </w:pPr>
    </w:p>
    <w:p w:rsidR="00714807" w:rsidRDefault="00714807" w:rsidP="003F6585">
      <w:pPr>
        <w:rPr>
          <w:sz w:val="24"/>
          <w:szCs w:val="24"/>
        </w:rPr>
      </w:pPr>
      <w:r>
        <w:rPr>
          <w:sz w:val="24"/>
          <w:szCs w:val="24"/>
        </w:rPr>
        <w:lastRenderedPageBreak/>
        <w:t>This program will mirror your commitment. The more practice you get, the faster your child will improve. If, at any time, during a lesson a participant acts in a</w:t>
      </w:r>
      <w:r w:rsidR="00A54222">
        <w:rPr>
          <w:sz w:val="24"/>
          <w:szCs w:val="24"/>
        </w:rPr>
        <w:t>n</w:t>
      </w:r>
      <w:r>
        <w:rPr>
          <w:sz w:val="24"/>
          <w:szCs w:val="24"/>
        </w:rPr>
        <w:t xml:space="preserve"> unsafe manner or does not adhere to direction, they will be asked to dismount and leave for the day and return with a positive learning attitude. Safety is our #1 priority when riding and it doesn’t matter what the circumstance, given instructions MUST be followed.  </w:t>
      </w:r>
    </w:p>
    <w:p w:rsidR="00A54222" w:rsidRDefault="00A54222" w:rsidP="003F6585">
      <w:pPr>
        <w:rPr>
          <w:sz w:val="24"/>
          <w:szCs w:val="24"/>
        </w:rPr>
      </w:pPr>
    </w:p>
    <w:p w:rsidR="00A54222" w:rsidRDefault="00A54222" w:rsidP="003F6585">
      <w:pPr>
        <w:rPr>
          <w:sz w:val="24"/>
          <w:szCs w:val="24"/>
        </w:rPr>
      </w:pPr>
    </w:p>
    <w:p w:rsidR="00A54222" w:rsidRPr="00A54222" w:rsidRDefault="00A54222" w:rsidP="00A54222">
      <w:pPr>
        <w:jc w:val="center"/>
        <w:rPr>
          <w:sz w:val="56"/>
          <w:szCs w:val="56"/>
        </w:rPr>
      </w:pPr>
      <w:r>
        <w:rPr>
          <w:noProof/>
          <w:sz w:val="56"/>
          <w:szCs w:val="56"/>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1513205</wp:posOffset>
            </wp:positionV>
            <wp:extent cx="1661160" cy="1148715"/>
            <wp:effectExtent l="19050" t="0" r="0" b="0"/>
            <wp:wrapTight wrapText="bothSides">
              <wp:wrapPolygon edited="0">
                <wp:start x="-248" y="0"/>
                <wp:lineTo x="-248" y="21134"/>
                <wp:lineTo x="21550" y="21134"/>
                <wp:lineTo x="21550" y="0"/>
                <wp:lineTo x="-248" y="0"/>
              </wp:wrapPolygon>
            </wp:wrapTight>
            <wp:docPr id="1" name="Picture 0" descr="jen monk -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 monk - logo (1).jpg"/>
                    <pic:cNvPicPr/>
                  </pic:nvPicPr>
                  <pic:blipFill>
                    <a:blip r:embed="rId5" cstate="print"/>
                    <a:stretch>
                      <a:fillRect/>
                    </a:stretch>
                  </pic:blipFill>
                  <pic:spPr>
                    <a:xfrm>
                      <a:off x="0" y="0"/>
                      <a:ext cx="1661160" cy="1148715"/>
                    </a:xfrm>
                    <a:prstGeom prst="rect">
                      <a:avLst/>
                    </a:prstGeom>
                  </pic:spPr>
                </pic:pic>
              </a:graphicData>
            </a:graphic>
          </wp:anchor>
        </w:drawing>
      </w:r>
      <w:r w:rsidRPr="00A54222">
        <w:rPr>
          <w:sz w:val="56"/>
          <w:szCs w:val="56"/>
        </w:rPr>
        <w:t>Learning to take the Lead; One Step at a Time</w:t>
      </w:r>
    </w:p>
    <w:sectPr w:rsidR="00A54222" w:rsidRPr="00A54222" w:rsidSect="00B16D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16BF"/>
    <w:multiLevelType w:val="hybridMultilevel"/>
    <w:tmpl w:val="B3E28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B4E3579"/>
    <w:multiLevelType w:val="hybridMultilevel"/>
    <w:tmpl w:val="495E2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323058"/>
    <w:multiLevelType w:val="multilevel"/>
    <w:tmpl w:val="A0B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3123A1"/>
    <w:rsid w:val="000B7D92"/>
    <w:rsid w:val="000F1A1E"/>
    <w:rsid w:val="003123A1"/>
    <w:rsid w:val="003F6585"/>
    <w:rsid w:val="00621762"/>
    <w:rsid w:val="00714807"/>
    <w:rsid w:val="007C395C"/>
    <w:rsid w:val="00A54222"/>
    <w:rsid w:val="00B16D8B"/>
    <w:rsid w:val="00B819B1"/>
    <w:rsid w:val="00CF6562"/>
    <w:rsid w:val="00F566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585"/>
    <w:pPr>
      <w:ind w:left="720"/>
      <w:contextualSpacing/>
    </w:pPr>
  </w:style>
  <w:style w:type="paragraph" w:styleId="BalloonText">
    <w:name w:val="Balloon Text"/>
    <w:basedOn w:val="Normal"/>
    <w:link w:val="BalloonTextChar"/>
    <w:uiPriority w:val="99"/>
    <w:semiHidden/>
    <w:unhideWhenUsed/>
    <w:rsid w:val="00A5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940284">
      <w:bodyDiv w:val="1"/>
      <w:marLeft w:val="0"/>
      <w:marRight w:val="0"/>
      <w:marTop w:val="0"/>
      <w:marBottom w:val="10"/>
      <w:divBdr>
        <w:top w:val="none" w:sz="0" w:space="0" w:color="auto"/>
        <w:left w:val="none" w:sz="0" w:space="0" w:color="auto"/>
        <w:bottom w:val="none" w:sz="0" w:space="0" w:color="auto"/>
        <w:right w:val="none" w:sz="0" w:space="0" w:color="auto"/>
      </w:divBdr>
      <w:divsChild>
        <w:div w:id="1918854516">
          <w:marLeft w:val="0"/>
          <w:marRight w:val="0"/>
          <w:marTop w:val="0"/>
          <w:marBottom w:val="0"/>
          <w:divBdr>
            <w:top w:val="none" w:sz="0" w:space="0" w:color="auto"/>
            <w:left w:val="none" w:sz="0" w:space="0" w:color="auto"/>
            <w:bottom w:val="none" w:sz="0" w:space="0" w:color="auto"/>
            <w:right w:val="none" w:sz="0" w:space="0" w:color="auto"/>
          </w:divBdr>
        </w:div>
        <w:div w:id="1126003927">
          <w:marLeft w:val="0"/>
          <w:marRight w:val="0"/>
          <w:marTop w:val="0"/>
          <w:marBottom w:val="0"/>
          <w:divBdr>
            <w:top w:val="none" w:sz="0" w:space="0" w:color="auto"/>
            <w:left w:val="none" w:sz="0" w:space="0" w:color="auto"/>
            <w:bottom w:val="none" w:sz="0" w:space="0" w:color="auto"/>
            <w:right w:val="none" w:sz="0" w:space="0" w:color="auto"/>
          </w:divBdr>
        </w:div>
        <w:div w:id="32390118">
          <w:marLeft w:val="0"/>
          <w:marRight w:val="0"/>
          <w:marTop w:val="0"/>
          <w:marBottom w:val="0"/>
          <w:divBdr>
            <w:top w:val="none" w:sz="0" w:space="0" w:color="auto"/>
            <w:left w:val="none" w:sz="0" w:space="0" w:color="auto"/>
            <w:bottom w:val="none" w:sz="0" w:space="0" w:color="auto"/>
            <w:right w:val="none" w:sz="0" w:space="0" w:color="auto"/>
          </w:divBdr>
        </w:div>
        <w:div w:id="2126657166">
          <w:marLeft w:val="0"/>
          <w:marRight w:val="0"/>
          <w:marTop w:val="0"/>
          <w:marBottom w:val="0"/>
          <w:divBdr>
            <w:top w:val="none" w:sz="0" w:space="0" w:color="auto"/>
            <w:left w:val="none" w:sz="0" w:space="0" w:color="auto"/>
            <w:bottom w:val="none" w:sz="0" w:space="0" w:color="auto"/>
            <w:right w:val="none" w:sz="0" w:space="0" w:color="auto"/>
          </w:divBdr>
        </w:div>
        <w:div w:id="2037611051">
          <w:marLeft w:val="0"/>
          <w:marRight w:val="0"/>
          <w:marTop w:val="0"/>
          <w:marBottom w:val="0"/>
          <w:divBdr>
            <w:top w:val="none" w:sz="0" w:space="0" w:color="auto"/>
            <w:left w:val="none" w:sz="0" w:space="0" w:color="auto"/>
            <w:bottom w:val="none" w:sz="0" w:space="0" w:color="auto"/>
            <w:right w:val="none" w:sz="0" w:space="0" w:color="auto"/>
          </w:divBdr>
        </w:div>
        <w:div w:id="2141266575">
          <w:marLeft w:val="0"/>
          <w:marRight w:val="0"/>
          <w:marTop w:val="0"/>
          <w:marBottom w:val="0"/>
          <w:divBdr>
            <w:top w:val="none" w:sz="0" w:space="0" w:color="auto"/>
            <w:left w:val="none" w:sz="0" w:space="0" w:color="auto"/>
            <w:bottom w:val="none" w:sz="0" w:space="0" w:color="auto"/>
            <w:right w:val="none" w:sz="0" w:space="0" w:color="auto"/>
          </w:divBdr>
        </w:div>
        <w:div w:id="1230001952">
          <w:marLeft w:val="0"/>
          <w:marRight w:val="0"/>
          <w:marTop w:val="0"/>
          <w:marBottom w:val="0"/>
          <w:divBdr>
            <w:top w:val="none" w:sz="0" w:space="0" w:color="auto"/>
            <w:left w:val="none" w:sz="0" w:space="0" w:color="auto"/>
            <w:bottom w:val="none" w:sz="0" w:space="0" w:color="auto"/>
            <w:right w:val="none" w:sz="0" w:space="0" w:color="auto"/>
          </w:divBdr>
        </w:div>
        <w:div w:id="12342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2015-01-25T23:38:00Z</dcterms:created>
  <dcterms:modified xsi:type="dcterms:W3CDTF">2015-01-26T00:24:00Z</dcterms:modified>
</cp:coreProperties>
</file>